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A3" w:rsidRDefault="003F64A3" w:rsidP="005734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57898" w:rsidRDefault="00057898" w:rsidP="00057898">
      <w:pPr>
        <w:spacing w:before="200"/>
        <w:jc w:val="center"/>
        <w:rPr>
          <w:b/>
          <w:u w:val="single"/>
        </w:rPr>
      </w:pPr>
      <w:r w:rsidRPr="009815CE">
        <w:rPr>
          <w:b/>
          <w:u w:val="single"/>
        </w:rPr>
        <w:t xml:space="preserve">CHECK LIST – </w:t>
      </w:r>
      <w:r>
        <w:rPr>
          <w:b/>
          <w:u w:val="single"/>
        </w:rPr>
        <w:t>MUDANÇA DE TITULARIDADE</w:t>
      </w:r>
    </w:p>
    <w:p w:rsidR="00057898" w:rsidRDefault="00057898" w:rsidP="00C96D45">
      <w:pPr>
        <w:spacing w:before="360" w:after="36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8893" w:type="dxa"/>
        <w:jc w:val="center"/>
        <w:tblLook w:val="04A0"/>
      </w:tblPr>
      <w:tblGrid>
        <w:gridCol w:w="732"/>
        <w:gridCol w:w="7085"/>
        <w:gridCol w:w="1076"/>
      </w:tblGrid>
      <w:tr w:rsidR="00057898" w:rsidRPr="00385833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385833" w:rsidRDefault="00057898" w:rsidP="00385833">
            <w:pPr>
              <w:pStyle w:val="Default"/>
              <w:ind w:left="-54" w:firstLine="5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833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085" w:type="dxa"/>
            <w:vAlign w:val="center"/>
          </w:tcPr>
          <w:p w:rsidR="00057898" w:rsidRPr="00385833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85833">
              <w:rPr>
                <w:rFonts w:asciiTheme="minorHAnsi" w:hAnsiTheme="minorHAnsi" w:cstheme="minorHAnsi"/>
                <w:b/>
                <w:sz w:val="18"/>
                <w:szCs w:val="18"/>
              </w:rPr>
              <w:t>DOCUMENTAÇÃO</w:t>
            </w:r>
          </w:p>
        </w:tc>
        <w:tc>
          <w:tcPr>
            <w:tcW w:w="1076" w:type="dxa"/>
            <w:vAlign w:val="center"/>
          </w:tcPr>
          <w:p w:rsidR="00057898" w:rsidRPr="00385833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833">
              <w:rPr>
                <w:rFonts w:asciiTheme="minorHAnsi" w:hAnsiTheme="minorHAnsi" w:cstheme="minorHAnsi"/>
                <w:b/>
                <w:sz w:val="18"/>
                <w:szCs w:val="18"/>
              </w:rPr>
              <w:t>Conferido</w:t>
            </w:r>
          </w:p>
          <w:p w:rsidR="00057898" w:rsidRPr="00385833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5833">
              <w:rPr>
                <w:rFonts w:asciiTheme="minorHAnsi" w:hAnsiTheme="minorHAnsi" w:cstheme="minorHAnsi"/>
                <w:b/>
                <w:sz w:val="18"/>
                <w:szCs w:val="18"/>
              </w:rPr>
              <w:t>(Protocolo)</w:t>
            </w:r>
          </w:p>
        </w:tc>
      </w:tr>
      <w:tr w:rsidR="00BA1245" w:rsidRPr="00385833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BA1245" w:rsidRDefault="00BA1245" w:rsidP="00BA124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BA1245" w:rsidRDefault="00BA1245" w:rsidP="00C76D78">
            <w:pPr>
              <w:pStyle w:val="Defaul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Requerimento Ambiental</w:t>
            </w:r>
            <w:bookmarkStart w:id="0" w:name="_GoBack"/>
            <w:bookmarkEnd w:id="0"/>
          </w:p>
        </w:tc>
        <w:tc>
          <w:tcPr>
            <w:tcW w:w="1076" w:type="dxa"/>
            <w:vAlign w:val="center"/>
          </w:tcPr>
          <w:p w:rsidR="00BA1245" w:rsidRPr="00385833" w:rsidRDefault="00BA1245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898" w:rsidRPr="00385833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385833" w:rsidRDefault="00057898" w:rsidP="00BA124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057898" w:rsidRPr="00C76D78" w:rsidRDefault="00D22A2C" w:rsidP="00C76D78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Pagamento da Taxa Ambiental</w:t>
            </w:r>
          </w:p>
        </w:tc>
        <w:tc>
          <w:tcPr>
            <w:tcW w:w="1076" w:type="dxa"/>
            <w:vAlign w:val="center"/>
          </w:tcPr>
          <w:p w:rsidR="00057898" w:rsidRPr="00385833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898" w:rsidRPr="00385833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385833" w:rsidRDefault="00057898" w:rsidP="00BA124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057898" w:rsidRPr="00385833" w:rsidRDefault="00D22A2C" w:rsidP="000578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0370AD">
              <w:rPr>
                <w:rFonts w:cstheme="minorHAnsi"/>
                <w:sz w:val="18"/>
                <w:szCs w:val="18"/>
              </w:rPr>
              <w:t>rocuração outorgando poderes para assinar pelo interessado, em caso de terceiros, acompanhada de cópia de document</w:t>
            </w:r>
            <w:r>
              <w:rPr>
                <w:rFonts w:cstheme="minorHAnsi"/>
                <w:sz w:val="18"/>
                <w:szCs w:val="18"/>
              </w:rPr>
              <w:t>o de identificação do outorgado (se couber)</w:t>
            </w:r>
          </w:p>
        </w:tc>
        <w:tc>
          <w:tcPr>
            <w:tcW w:w="1076" w:type="dxa"/>
            <w:vAlign w:val="center"/>
          </w:tcPr>
          <w:p w:rsidR="00057898" w:rsidRPr="00385833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22A2C" w:rsidRPr="00385833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D22A2C" w:rsidRPr="00385833" w:rsidRDefault="00D22A2C" w:rsidP="00BA124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D22A2C" w:rsidRPr="00056067" w:rsidRDefault="00D22A2C" w:rsidP="008C46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076" w:type="dxa"/>
            <w:vAlign w:val="center"/>
          </w:tcPr>
          <w:p w:rsidR="00D22A2C" w:rsidRPr="00385833" w:rsidRDefault="00D22A2C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76D78" w:rsidRPr="00385833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C76D78" w:rsidRDefault="00C76D78" w:rsidP="00BA124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C76D78" w:rsidRPr="00292F0D" w:rsidRDefault="00D22A2C" w:rsidP="000578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="00C76D78" w:rsidRPr="00292F0D">
              <w:rPr>
                <w:rFonts w:cstheme="minorHAnsi"/>
                <w:sz w:val="18"/>
                <w:szCs w:val="18"/>
              </w:rPr>
              <w:t>icença ambiental válida, ou licença anterior com protocolo de renovação de 120 (cento e vinte) dias.</w:t>
            </w:r>
          </w:p>
        </w:tc>
        <w:tc>
          <w:tcPr>
            <w:tcW w:w="1076" w:type="dxa"/>
            <w:vAlign w:val="center"/>
          </w:tcPr>
          <w:p w:rsidR="00C76D78" w:rsidRPr="00385833" w:rsidRDefault="00C76D7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898" w:rsidRPr="00385833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385833" w:rsidRDefault="00057898" w:rsidP="00BA124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057898" w:rsidRPr="00385833" w:rsidRDefault="00C76D78" w:rsidP="00D22A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2F0D">
              <w:rPr>
                <w:rFonts w:cstheme="minorHAnsi"/>
                <w:sz w:val="18"/>
                <w:szCs w:val="18"/>
              </w:rPr>
              <w:t>CNPJsda empresa titular e da nova titular.</w:t>
            </w:r>
          </w:p>
        </w:tc>
        <w:tc>
          <w:tcPr>
            <w:tcW w:w="1076" w:type="dxa"/>
            <w:vAlign w:val="center"/>
          </w:tcPr>
          <w:p w:rsidR="00057898" w:rsidRPr="00385833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898" w:rsidRPr="00385833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385833" w:rsidRDefault="00057898" w:rsidP="00BA124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057898" w:rsidRPr="00385833" w:rsidRDefault="00C76D78" w:rsidP="00D728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2F0D">
              <w:rPr>
                <w:rFonts w:cstheme="minorHAnsi"/>
                <w:sz w:val="18"/>
                <w:szCs w:val="18"/>
              </w:rPr>
              <w:t>Cópia da Ata da eleição de última diretoria quando se tratar de Sociedade; ou Contrato Social registrado quando se tratar de Sociedade de Quotas de Responsabilidade Limitada; ou Requerimento de Empresário Individual (pessoa jurídica)</w:t>
            </w:r>
          </w:p>
        </w:tc>
        <w:tc>
          <w:tcPr>
            <w:tcW w:w="1076" w:type="dxa"/>
            <w:vAlign w:val="center"/>
          </w:tcPr>
          <w:p w:rsidR="00057898" w:rsidRPr="00385833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898" w:rsidRPr="00385833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385833" w:rsidRDefault="00057898" w:rsidP="00BA1245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057898" w:rsidRPr="00385833" w:rsidRDefault="00057898" w:rsidP="000578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833">
              <w:rPr>
                <w:rFonts w:cstheme="minorHAnsi"/>
                <w:sz w:val="18"/>
                <w:szCs w:val="18"/>
              </w:rPr>
              <w:t>Documentação comprobatória do ato que vincule a empresa titular e o novo titular, ou uma declaração do proprietário da empresa antecessora, autorizando a alteração da titularidade da licença</w:t>
            </w:r>
            <w:r w:rsidR="0038583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76" w:type="dxa"/>
            <w:vAlign w:val="center"/>
          </w:tcPr>
          <w:p w:rsidR="00057898" w:rsidRPr="00385833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057898" w:rsidRDefault="00057898" w:rsidP="005734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57898" w:rsidRPr="005637B7" w:rsidRDefault="00057898" w:rsidP="00057898">
      <w:pPr>
        <w:spacing w:before="240" w:line="360" w:lineRule="auto"/>
        <w:jc w:val="center"/>
        <w:rPr>
          <w:rFonts w:cstheme="minorHAnsi"/>
          <w:sz w:val="16"/>
          <w:szCs w:val="16"/>
        </w:rPr>
      </w:pPr>
      <w:r w:rsidRPr="005637B7">
        <w:rPr>
          <w:rFonts w:cstheme="minorHAnsi"/>
          <w:b/>
          <w:sz w:val="24"/>
          <w:szCs w:val="24"/>
        </w:rPr>
        <w:t>DURANTE A ANÁLISE DO PROCESSO, PODERÁ SER SOLICITADA A COMPLEMENTAÇÃO DE DOCUMENTOS</w:t>
      </w:r>
    </w:p>
    <w:p w:rsidR="00057898" w:rsidRDefault="00057898" w:rsidP="005734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57898" w:rsidRPr="00B53F52" w:rsidRDefault="00057898" w:rsidP="00573472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57898" w:rsidRPr="00B53F52" w:rsidSect="002F2CC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801" w:rsidRDefault="00757801" w:rsidP="00057898">
      <w:pPr>
        <w:spacing w:after="0" w:line="240" w:lineRule="auto"/>
      </w:pPr>
      <w:r>
        <w:separator/>
      </w:r>
    </w:p>
  </w:endnote>
  <w:endnote w:type="continuationSeparator" w:id="1">
    <w:p w:rsidR="00757801" w:rsidRDefault="00757801" w:rsidP="0005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1030141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252092309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D57DDC" w:rsidRPr="00BE070A" w:rsidRDefault="00D57DDC" w:rsidP="00057898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>Av. Governador Afrânio Lages, 297 – Farol – Maceió – AL</w:t>
            </w:r>
          </w:p>
          <w:p w:rsidR="00D57DDC" w:rsidRPr="00BE070A" w:rsidRDefault="00D57DDC" w:rsidP="00057898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CEP: 57017-225 | Fone: +55 (82) </w:t>
            </w:r>
            <w:r w:rsidR="00247F2C">
              <w:rPr>
                <w:rFonts w:cstheme="minorHAnsi"/>
                <w:sz w:val="18"/>
                <w:szCs w:val="18"/>
              </w:rPr>
              <w:t>3315.4750</w:t>
            </w:r>
          </w:p>
          <w:p w:rsidR="00D57DDC" w:rsidRDefault="00D57DDC" w:rsidP="00057898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Página </w:t>
            </w:r>
            <w:r w:rsidR="00654854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PAGE</w:instrText>
            </w:r>
            <w:r w:rsidR="00654854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DA7811">
              <w:rPr>
                <w:rFonts w:cstheme="minorHAnsi"/>
                <w:noProof/>
                <w:sz w:val="18"/>
                <w:szCs w:val="18"/>
              </w:rPr>
              <w:t>1</w:t>
            </w:r>
            <w:r w:rsidR="00654854" w:rsidRPr="00BE070A">
              <w:rPr>
                <w:rFonts w:cstheme="minorHAnsi"/>
                <w:sz w:val="18"/>
                <w:szCs w:val="18"/>
              </w:rPr>
              <w:fldChar w:fldCharType="end"/>
            </w:r>
            <w:r w:rsidRPr="00BE070A">
              <w:rPr>
                <w:rFonts w:cstheme="minorHAnsi"/>
                <w:sz w:val="18"/>
                <w:szCs w:val="18"/>
              </w:rPr>
              <w:t xml:space="preserve"> de </w:t>
            </w:r>
            <w:r w:rsidR="00654854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NUMPAGES</w:instrText>
            </w:r>
            <w:r w:rsidR="00654854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DA7811">
              <w:rPr>
                <w:rFonts w:cstheme="minorHAnsi"/>
                <w:noProof/>
                <w:sz w:val="18"/>
                <w:szCs w:val="18"/>
              </w:rPr>
              <w:t>1</w:t>
            </w:r>
            <w:r w:rsidR="00654854" w:rsidRPr="00BE070A">
              <w:rPr>
                <w:rFonts w:cstheme="minorHAnsi"/>
                <w:sz w:val="18"/>
                <w:szCs w:val="18"/>
              </w:rPr>
              <w:fldChar w:fldCharType="end"/>
            </w:r>
          </w:p>
          <w:p w:rsidR="00D57DDC" w:rsidRPr="00057898" w:rsidRDefault="00D57DDC" w:rsidP="00057898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Rev.0</w:t>
            </w:r>
            <w:r w:rsidR="00247F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 – </w:t>
            </w:r>
            <w:r w:rsidR="00247F2C">
              <w:rPr>
                <w:rFonts w:cstheme="minorHAnsi"/>
                <w:sz w:val="18"/>
                <w:szCs w:val="18"/>
              </w:rPr>
              <w:t>Setembro</w:t>
            </w:r>
            <w:r>
              <w:rPr>
                <w:rFonts w:cstheme="minorHAnsi"/>
                <w:sz w:val="18"/>
                <w:szCs w:val="18"/>
              </w:rPr>
              <w:t>/201</w:t>
            </w:r>
            <w:r w:rsidR="00385833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AD13DF">
              <w:rPr>
                <w:rFonts w:cstheme="minorHAnsi"/>
                <w:b/>
                <w:sz w:val="18"/>
                <w:szCs w:val="18"/>
              </w:rPr>
              <w:t>Documento sujeito a revisões</w:t>
            </w:r>
            <w:r w:rsidRPr="00A44B48">
              <w:rPr>
                <w:rFonts w:cstheme="minorHAnsi"/>
                <w:b/>
                <w:sz w:val="18"/>
                <w:szCs w:val="18"/>
              </w:rPr>
              <w:t>periódicas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801" w:rsidRDefault="00757801" w:rsidP="00057898">
      <w:pPr>
        <w:spacing w:after="0" w:line="240" w:lineRule="auto"/>
      </w:pPr>
      <w:r>
        <w:separator/>
      </w:r>
    </w:p>
  </w:footnote>
  <w:footnote w:type="continuationSeparator" w:id="1">
    <w:p w:rsidR="00757801" w:rsidRDefault="00757801" w:rsidP="0005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DDC" w:rsidRDefault="00D57DDC" w:rsidP="00057898">
    <w:pPr>
      <w:pStyle w:val="Cabealho"/>
      <w:tabs>
        <w:tab w:val="left" w:pos="6750"/>
      </w:tabs>
      <w:jc w:val="center"/>
    </w:pPr>
    <w:r>
      <w:rPr>
        <w:noProof/>
      </w:rPr>
      <w:drawing>
        <wp:inline distT="0" distB="0" distL="0" distR="0">
          <wp:extent cx="1808850" cy="750498"/>
          <wp:effectExtent l="19050" t="0" r="900" b="0"/>
          <wp:docPr id="1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t="18889" r="10938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1811632" cy="7516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7DDC" w:rsidRDefault="00D57DDC" w:rsidP="00057898">
    <w:pPr>
      <w:pStyle w:val="Cabealho"/>
      <w:tabs>
        <w:tab w:val="left" w:pos="6750"/>
      </w:tabs>
      <w:jc w:val="center"/>
    </w:pPr>
  </w:p>
  <w:p w:rsidR="00D57DDC" w:rsidRPr="008E6FBA" w:rsidRDefault="00247F2C" w:rsidP="00057898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D57DDC" w:rsidRDefault="00D57D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B5A"/>
    <w:multiLevelType w:val="hybridMultilevel"/>
    <w:tmpl w:val="2166A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3995"/>
    <w:multiLevelType w:val="hybridMultilevel"/>
    <w:tmpl w:val="AEFA3D1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C22FB"/>
    <w:multiLevelType w:val="hybridMultilevel"/>
    <w:tmpl w:val="45E27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3778"/>
    <w:rsid w:val="0002768C"/>
    <w:rsid w:val="00057898"/>
    <w:rsid w:val="0007599E"/>
    <w:rsid w:val="0008661B"/>
    <w:rsid w:val="00155E7A"/>
    <w:rsid w:val="0017790A"/>
    <w:rsid w:val="001D1D38"/>
    <w:rsid w:val="001E172D"/>
    <w:rsid w:val="001E4AA7"/>
    <w:rsid w:val="002114BF"/>
    <w:rsid w:val="002278EF"/>
    <w:rsid w:val="00247F2C"/>
    <w:rsid w:val="002652CE"/>
    <w:rsid w:val="002E6CFD"/>
    <w:rsid w:val="002F2CC1"/>
    <w:rsid w:val="003716BA"/>
    <w:rsid w:val="00372581"/>
    <w:rsid w:val="00385833"/>
    <w:rsid w:val="003A34D6"/>
    <w:rsid w:val="003F64A3"/>
    <w:rsid w:val="00403E59"/>
    <w:rsid w:val="004807F0"/>
    <w:rsid w:val="004F2822"/>
    <w:rsid w:val="00515D8C"/>
    <w:rsid w:val="0052620A"/>
    <w:rsid w:val="005426D0"/>
    <w:rsid w:val="00573472"/>
    <w:rsid w:val="00624AD0"/>
    <w:rsid w:val="00654854"/>
    <w:rsid w:val="00671D53"/>
    <w:rsid w:val="00682C25"/>
    <w:rsid w:val="00686307"/>
    <w:rsid w:val="00757801"/>
    <w:rsid w:val="00763BD7"/>
    <w:rsid w:val="00767417"/>
    <w:rsid w:val="007A6F7A"/>
    <w:rsid w:val="007D29CD"/>
    <w:rsid w:val="007F66FC"/>
    <w:rsid w:val="00807E2B"/>
    <w:rsid w:val="008302B3"/>
    <w:rsid w:val="008603FF"/>
    <w:rsid w:val="008637D5"/>
    <w:rsid w:val="00883B56"/>
    <w:rsid w:val="008F2B4B"/>
    <w:rsid w:val="00936DE8"/>
    <w:rsid w:val="009547DA"/>
    <w:rsid w:val="009C5156"/>
    <w:rsid w:val="00A4676A"/>
    <w:rsid w:val="00A7591B"/>
    <w:rsid w:val="00A86511"/>
    <w:rsid w:val="00A93FDB"/>
    <w:rsid w:val="00AA0439"/>
    <w:rsid w:val="00B05334"/>
    <w:rsid w:val="00B30350"/>
    <w:rsid w:val="00B34927"/>
    <w:rsid w:val="00B45196"/>
    <w:rsid w:val="00B53F52"/>
    <w:rsid w:val="00B64F73"/>
    <w:rsid w:val="00BA1245"/>
    <w:rsid w:val="00C42CC6"/>
    <w:rsid w:val="00C76D78"/>
    <w:rsid w:val="00C820BE"/>
    <w:rsid w:val="00C96D45"/>
    <w:rsid w:val="00CA20C9"/>
    <w:rsid w:val="00D02E46"/>
    <w:rsid w:val="00D22A2C"/>
    <w:rsid w:val="00D57DDC"/>
    <w:rsid w:val="00D728D9"/>
    <w:rsid w:val="00D85155"/>
    <w:rsid w:val="00D87496"/>
    <w:rsid w:val="00DA7811"/>
    <w:rsid w:val="00DC6F57"/>
    <w:rsid w:val="00E43778"/>
    <w:rsid w:val="00E56E6E"/>
    <w:rsid w:val="00EA274C"/>
    <w:rsid w:val="00F45221"/>
    <w:rsid w:val="00F76D1A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5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7898"/>
  </w:style>
  <w:style w:type="paragraph" w:styleId="Rodap">
    <w:name w:val="footer"/>
    <w:basedOn w:val="Normal"/>
    <w:link w:val="RodapChar"/>
    <w:uiPriority w:val="99"/>
    <w:unhideWhenUsed/>
    <w:rsid w:val="0005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7898"/>
  </w:style>
  <w:style w:type="paragraph" w:styleId="Textodebalo">
    <w:name w:val="Balloon Text"/>
    <w:basedOn w:val="Normal"/>
    <w:link w:val="TextodebaloChar"/>
    <w:uiPriority w:val="99"/>
    <w:semiHidden/>
    <w:unhideWhenUsed/>
    <w:rsid w:val="0005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5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7898"/>
  </w:style>
  <w:style w:type="paragraph" w:styleId="Rodap">
    <w:name w:val="footer"/>
    <w:basedOn w:val="Normal"/>
    <w:link w:val="RodapChar"/>
    <w:uiPriority w:val="99"/>
    <w:unhideWhenUsed/>
    <w:rsid w:val="0005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7898"/>
  </w:style>
  <w:style w:type="paragraph" w:styleId="Textodebalo">
    <w:name w:val="Balloon Text"/>
    <w:basedOn w:val="Normal"/>
    <w:link w:val="TextodebaloChar"/>
    <w:uiPriority w:val="99"/>
    <w:semiHidden/>
    <w:unhideWhenUsed/>
    <w:rsid w:val="0005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4</cp:revision>
  <cp:lastPrinted>2019-05-06T13:46:00Z</cp:lastPrinted>
  <dcterms:created xsi:type="dcterms:W3CDTF">2019-11-06T13:35:00Z</dcterms:created>
  <dcterms:modified xsi:type="dcterms:W3CDTF">2023-05-11T13:37:00Z</dcterms:modified>
</cp:coreProperties>
</file>