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E" w:rsidRDefault="003F1A75" w:rsidP="008F5D7B">
      <w:pPr>
        <w:spacing w:before="360" w:after="360"/>
        <w:jc w:val="center"/>
        <w:rPr>
          <w:b/>
          <w:u w:val="single"/>
        </w:rPr>
      </w:pPr>
      <w:r>
        <w:rPr>
          <w:b/>
          <w:u w:val="single"/>
        </w:rPr>
        <w:t xml:space="preserve">CHECK LIST </w:t>
      </w:r>
      <w:r w:rsidR="009F37D9">
        <w:rPr>
          <w:b/>
        </w:rPr>
        <w:t xml:space="preserve">– </w:t>
      </w:r>
      <w:r w:rsidR="004C3472">
        <w:rPr>
          <w:b/>
          <w:u w:val="single"/>
        </w:rPr>
        <w:t>AUTORIZAÇÃO PRÉVIA</w:t>
      </w:r>
    </w:p>
    <w:tbl>
      <w:tblPr>
        <w:tblStyle w:val="Tabelacomgrade"/>
        <w:tblW w:w="9286" w:type="dxa"/>
        <w:jc w:val="center"/>
        <w:tblLook w:val="04A0"/>
      </w:tblPr>
      <w:tblGrid>
        <w:gridCol w:w="1319"/>
        <w:gridCol w:w="6893"/>
        <w:gridCol w:w="1074"/>
      </w:tblGrid>
      <w:tr w:rsidR="004C3472" w:rsidRPr="005D1A1F" w:rsidTr="00B61859">
        <w:trPr>
          <w:jc w:val="center"/>
        </w:trPr>
        <w:tc>
          <w:tcPr>
            <w:tcW w:w="1319" w:type="dxa"/>
            <w:vAlign w:val="center"/>
          </w:tcPr>
          <w:p w:rsidR="004C3472" w:rsidRPr="005D1A1F" w:rsidRDefault="004C3472" w:rsidP="009E3FCC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A1F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6893" w:type="dxa"/>
            <w:vAlign w:val="center"/>
          </w:tcPr>
          <w:p w:rsidR="004C3472" w:rsidRPr="005D1A1F" w:rsidRDefault="004C3472" w:rsidP="005D1A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A1F">
              <w:rPr>
                <w:rFonts w:asciiTheme="minorHAnsi" w:hAnsiTheme="minorHAnsi" w:cstheme="minorHAnsi"/>
                <w:b/>
                <w:sz w:val="18"/>
                <w:szCs w:val="18"/>
              </w:rPr>
              <w:t>DOCUMENTAÇÃO</w:t>
            </w:r>
          </w:p>
        </w:tc>
        <w:tc>
          <w:tcPr>
            <w:tcW w:w="1074" w:type="dxa"/>
            <w:vAlign w:val="center"/>
          </w:tcPr>
          <w:p w:rsidR="004C3472" w:rsidRPr="005D1A1F" w:rsidRDefault="004C3472" w:rsidP="004C347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A1F">
              <w:rPr>
                <w:rFonts w:asciiTheme="minorHAnsi" w:hAnsiTheme="minorHAnsi" w:cstheme="minorHAnsi"/>
                <w:b/>
                <w:sz w:val="18"/>
                <w:szCs w:val="18"/>
              </w:rPr>
              <w:t>Conferido</w:t>
            </w:r>
          </w:p>
          <w:p w:rsidR="004C3472" w:rsidRPr="005D1A1F" w:rsidRDefault="004C3472" w:rsidP="004C347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1A1F">
              <w:rPr>
                <w:rFonts w:asciiTheme="minorHAnsi" w:hAnsiTheme="minorHAnsi" w:cstheme="minorHAnsi"/>
                <w:b/>
                <w:sz w:val="18"/>
                <w:szCs w:val="18"/>
              </w:rPr>
              <w:t>(Protocolo)</w:t>
            </w:r>
          </w:p>
        </w:tc>
      </w:tr>
      <w:tr w:rsidR="003914CA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3914CA" w:rsidRPr="005D1A1F" w:rsidRDefault="003914CA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3914CA" w:rsidRDefault="003914CA" w:rsidP="0037431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Requerimento Ambiental</w:t>
            </w:r>
            <w:bookmarkStart w:id="0" w:name="_GoBack"/>
            <w:bookmarkEnd w:id="0"/>
          </w:p>
        </w:tc>
        <w:tc>
          <w:tcPr>
            <w:tcW w:w="1074" w:type="dxa"/>
            <w:vAlign w:val="center"/>
          </w:tcPr>
          <w:p w:rsidR="003914CA" w:rsidRPr="005D1A1F" w:rsidRDefault="003914CA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C3472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4C3472" w:rsidRPr="005D1A1F" w:rsidRDefault="004C3472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4C3472" w:rsidRPr="005D1A1F" w:rsidRDefault="00E91410" w:rsidP="00E34EC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4C3472" w:rsidRPr="005D1A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rocuração outorgando poderes para assinar pelo interessado</w:t>
            </w:r>
            <w:r w:rsidR="00E34EC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  <w:r w:rsidR="00E34EC3" w:rsidRPr="00E34EC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acompanhada de cópia de documento de identificação</w:t>
            </w:r>
            <w:r w:rsidR="00E34EC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.E</w:t>
            </w:r>
            <w:r w:rsidR="004C3472" w:rsidRPr="005D1A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 caso de terceiros, acompanhada de cópia de documento de </w:t>
            </w:r>
            <w:r w:rsidR="005100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identificação do outorgado (se couber)</w:t>
            </w:r>
          </w:p>
        </w:tc>
        <w:tc>
          <w:tcPr>
            <w:tcW w:w="1074" w:type="dxa"/>
            <w:vAlign w:val="center"/>
          </w:tcPr>
          <w:p w:rsidR="004C3472" w:rsidRPr="005D1A1F" w:rsidRDefault="004C3472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22DC2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122DC2" w:rsidRPr="005D1A1F" w:rsidRDefault="00122DC2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122DC2" w:rsidRPr="005D1A1F" w:rsidRDefault="00122DC2" w:rsidP="00E34EC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1A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Comprovante de endereço</w:t>
            </w:r>
            <w:r w:rsidR="001E51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(pessoa física)</w:t>
            </w:r>
          </w:p>
        </w:tc>
        <w:tc>
          <w:tcPr>
            <w:tcW w:w="1074" w:type="dxa"/>
            <w:vAlign w:val="center"/>
          </w:tcPr>
          <w:p w:rsidR="00122DC2" w:rsidRPr="005D1A1F" w:rsidRDefault="00122DC2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E91410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E91410" w:rsidRPr="005D1A1F" w:rsidRDefault="00E91410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E91410" w:rsidRPr="005D1A1F" w:rsidRDefault="00C071ED" w:rsidP="00E34EC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Boleto e </w:t>
            </w:r>
            <w:r w:rsidR="00E9141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Comprovante</w:t>
            </w:r>
            <w:r w:rsidR="009F37D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de pagamento da taxa Ambiental</w:t>
            </w:r>
          </w:p>
        </w:tc>
        <w:tc>
          <w:tcPr>
            <w:tcW w:w="1074" w:type="dxa"/>
            <w:vAlign w:val="center"/>
          </w:tcPr>
          <w:p w:rsidR="00E91410" w:rsidRPr="005D1A1F" w:rsidRDefault="00E91410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C3472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4C3472" w:rsidRPr="005D1A1F" w:rsidRDefault="004C3472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4C3472" w:rsidRPr="005D1A1F" w:rsidRDefault="003B6458" w:rsidP="00122DC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B645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Publicação do pedido de autorização no Diário Oficial de Maceió – DOM e Jornal de publicação diária</w:t>
            </w:r>
          </w:p>
        </w:tc>
        <w:tc>
          <w:tcPr>
            <w:tcW w:w="1074" w:type="dxa"/>
            <w:vAlign w:val="center"/>
          </w:tcPr>
          <w:p w:rsidR="004C3472" w:rsidRPr="005D1A1F" w:rsidRDefault="004C3472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22DC2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122DC2" w:rsidRPr="005D1A1F" w:rsidRDefault="00122DC2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122DC2" w:rsidRPr="005D1A1F" w:rsidRDefault="00122DC2" w:rsidP="001D5C5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D1A1F">
              <w:rPr>
                <w:rFonts w:asciiTheme="minorHAnsi" w:hAnsiTheme="minorHAnsi" w:cstheme="minorHAnsi"/>
                <w:sz w:val="18"/>
                <w:szCs w:val="18"/>
              </w:rPr>
              <w:t xml:space="preserve">Contrato Social </w:t>
            </w:r>
            <w:r w:rsidR="001D5C55">
              <w:rPr>
                <w:rFonts w:asciiTheme="minorHAnsi" w:hAnsiTheme="minorHAnsi" w:cstheme="minorHAnsi"/>
                <w:sz w:val="18"/>
                <w:szCs w:val="18"/>
              </w:rPr>
              <w:t>(Pessoa Jurídica)</w:t>
            </w:r>
          </w:p>
        </w:tc>
        <w:tc>
          <w:tcPr>
            <w:tcW w:w="1074" w:type="dxa"/>
            <w:vAlign w:val="center"/>
          </w:tcPr>
          <w:p w:rsidR="00122DC2" w:rsidRPr="005D1A1F" w:rsidRDefault="00122DC2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D5C55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1D5C55" w:rsidRPr="005D1A1F" w:rsidRDefault="001D5C55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1D5C55" w:rsidRPr="005D1A1F" w:rsidRDefault="001D5C55" w:rsidP="00122D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Viabilidade de Abastecimento de água pela concessionária (se couber)</w:t>
            </w:r>
          </w:p>
        </w:tc>
        <w:tc>
          <w:tcPr>
            <w:tcW w:w="1074" w:type="dxa"/>
            <w:vAlign w:val="center"/>
          </w:tcPr>
          <w:p w:rsidR="001D5C55" w:rsidRPr="005D1A1F" w:rsidRDefault="001D5C55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D5C55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1D5C55" w:rsidRPr="005D1A1F" w:rsidRDefault="001D5C55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1D5C55" w:rsidRDefault="001D5C55" w:rsidP="00122DC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Viabilidade de Esgotamento pela concessionária (se couber)</w:t>
            </w:r>
          </w:p>
        </w:tc>
        <w:tc>
          <w:tcPr>
            <w:tcW w:w="1074" w:type="dxa"/>
            <w:vAlign w:val="center"/>
          </w:tcPr>
          <w:p w:rsidR="001D5C55" w:rsidRPr="005D1A1F" w:rsidRDefault="001D5C55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22DC2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122DC2" w:rsidRPr="005D1A1F" w:rsidRDefault="00122DC2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122DC2" w:rsidRPr="00122DC2" w:rsidRDefault="00122DC2" w:rsidP="001D5C5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1A1F">
              <w:rPr>
                <w:rFonts w:asciiTheme="minorHAnsi" w:hAnsiTheme="minorHAnsi" w:cstheme="minorHAnsi"/>
                <w:sz w:val="18"/>
                <w:szCs w:val="18"/>
              </w:rPr>
              <w:t xml:space="preserve">Certidão de Aforamento ou Cessão de Uso </w:t>
            </w:r>
            <w:r w:rsidR="001D5C55">
              <w:rPr>
                <w:rFonts w:asciiTheme="minorHAnsi" w:hAnsiTheme="minorHAnsi" w:cstheme="minorHAnsi"/>
                <w:sz w:val="18"/>
                <w:szCs w:val="18"/>
              </w:rPr>
              <w:t xml:space="preserve">– SPU </w:t>
            </w:r>
            <w:r w:rsidRPr="005D1A1F">
              <w:rPr>
                <w:rFonts w:asciiTheme="minorHAnsi" w:hAnsiTheme="minorHAnsi" w:cstheme="minorHAnsi"/>
                <w:sz w:val="18"/>
                <w:szCs w:val="18"/>
              </w:rPr>
              <w:t xml:space="preserve">(se </w:t>
            </w:r>
            <w:r w:rsidRPr="005D1A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couber).</w:t>
            </w:r>
          </w:p>
        </w:tc>
        <w:tc>
          <w:tcPr>
            <w:tcW w:w="1074" w:type="dxa"/>
            <w:vAlign w:val="center"/>
          </w:tcPr>
          <w:p w:rsidR="00122DC2" w:rsidRPr="005D1A1F" w:rsidRDefault="00122DC2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03535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403535" w:rsidRPr="005D1A1F" w:rsidRDefault="00403535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403535" w:rsidRPr="005D1A1F" w:rsidRDefault="001D5C55" w:rsidP="001D5C5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403535" w:rsidRPr="005D1A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rotocolo do Instituto do Patrimônio Histórico e Artístico Nacional (se couber)</w:t>
            </w:r>
          </w:p>
        </w:tc>
        <w:tc>
          <w:tcPr>
            <w:tcW w:w="1074" w:type="dxa"/>
            <w:vAlign w:val="center"/>
          </w:tcPr>
          <w:p w:rsidR="00403535" w:rsidRPr="005D1A1F" w:rsidRDefault="00403535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03535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403535" w:rsidRPr="005D1A1F" w:rsidRDefault="00403535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403535" w:rsidRPr="005D1A1F" w:rsidRDefault="001D5C55" w:rsidP="002C608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CNPJ (P</w:t>
            </w:r>
            <w:r w:rsidR="00403535" w:rsidRPr="005D1A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essoa jurídica).</w:t>
            </w:r>
          </w:p>
        </w:tc>
        <w:tc>
          <w:tcPr>
            <w:tcW w:w="1074" w:type="dxa"/>
            <w:vAlign w:val="center"/>
          </w:tcPr>
          <w:p w:rsidR="00403535" w:rsidRPr="005D1A1F" w:rsidRDefault="00403535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D5C55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1D5C55" w:rsidRPr="005D1A1F" w:rsidRDefault="001D5C55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1D5C55" w:rsidRPr="005D1A1F" w:rsidRDefault="001D5C55" w:rsidP="002C608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RG e CPF do Responsável Legal ou Requerente</w:t>
            </w:r>
          </w:p>
        </w:tc>
        <w:tc>
          <w:tcPr>
            <w:tcW w:w="1074" w:type="dxa"/>
            <w:vAlign w:val="center"/>
          </w:tcPr>
          <w:p w:rsidR="001D5C55" w:rsidRPr="005D1A1F" w:rsidRDefault="001D5C55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03535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403535" w:rsidRPr="005D1A1F" w:rsidRDefault="00403535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403535" w:rsidRPr="005D1A1F" w:rsidRDefault="00403535" w:rsidP="001D5C5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Concepção Básica do E</w:t>
            </w:r>
            <w:r w:rsidRPr="005D1A1F">
              <w:rPr>
                <w:rFonts w:asciiTheme="minorHAnsi" w:hAnsiTheme="minorHAnsi" w:cstheme="minorHAnsi"/>
                <w:sz w:val="18"/>
                <w:szCs w:val="18"/>
              </w:rPr>
              <w:t>mpreendimento</w:t>
            </w:r>
          </w:p>
        </w:tc>
        <w:tc>
          <w:tcPr>
            <w:tcW w:w="1074" w:type="dxa"/>
            <w:vAlign w:val="center"/>
          </w:tcPr>
          <w:p w:rsidR="00403535" w:rsidRPr="005D1A1F" w:rsidRDefault="00403535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03535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403535" w:rsidRPr="005D1A1F" w:rsidRDefault="00403535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403535" w:rsidRPr="00403535" w:rsidRDefault="009F37D9" w:rsidP="001D5C5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Estudo Ambiental</w:t>
            </w:r>
          </w:p>
        </w:tc>
        <w:tc>
          <w:tcPr>
            <w:tcW w:w="1074" w:type="dxa"/>
            <w:vAlign w:val="center"/>
          </w:tcPr>
          <w:p w:rsidR="00403535" w:rsidRPr="005D1A1F" w:rsidRDefault="00403535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403535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403535" w:rsidRPr="005D1A1F" w:rsidRDefault="00403535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403535" w:rsidRPr="00C27821" w:rsidRDefault="001D5C55" w:rsidP="002C608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Viabilidade de Fornecimento de Energia Elétrica pela Concessionária</w:t>
            </w:r>
          </w:p>
        </w:tc>
        <w:tc>
          <w:tcPr>
            <w:tcW w:w="1074" w:type="dxa"/>
            <w:vAlign w:val="center"/>
          </w:tcPr>
          <w:p w:rsidR="00403535" w:rsidRPr="005D1A1F" w:rsidRDefault="00403535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80086" w:rsidRPr="005D1A1F" w:rsidTr="00B61859">
        <w:trPr>
          <w:trHeight w:val="397"/>
          <w:jc w:val="center"/>
        </w:trPr>
        <w:tc>
          <w:tcPr>
            <w:tcW w:w="1319" w:type="dxa"/>
            <w:vAlign w:val="center"/>
          </w:tcPr>
          <w:p w:rsidR="00A80086" w:rsidRPr="005D1A1F" w:rsidRDefault="00A80086" w:rsidP="00E34EC3">
            <w:pPr>
              <w:pStyle w:val="Defaul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893" w:type="dxa"/>
            <w:vAlign w:val="center"/>
          </w:tcPr>
          <w:p w:rsidR="00A80086" w:rsidRDefault="00A80086" w:rsidP="002C608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2058">
              <w:rPr>
                <w:rFonts w:asciiTheme="minorHAnsi" w:hAnsiTheme="minorHAnsi" w:cstheme="minorHAnsi"/>
                <w:sz w:val="18"/>
                <w:szCs w:val="18"/>
              </w:rPr>
              <w:t>Croqui de Localização do Empreendimento</w:t>
            </w:r>
          </w:p>
        </w:tc>
        <w:tc>
          <w:tcPr>
            <w:tcW w:w="1074" w:type="dxa"/>
            <w:vAlign w:val="center"/>
          </w:tcPr>
          <w:p w:rsidR="00A80086" w:rsidRPr="005D1A1F" w:rsidRDefault="00A80086" w:rsidP="004C347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8E6FBA" w:rsidRPr="005637B7" w:rsidRDefault="008E6FBA" w:rsidP="008E6FBA">
      <w:pPr>
        <w:spacing w:before="240" w:line="360" w:lineRule="auto"/>
        <w:jc w:val="center"/>
        <w:rPr>
          <w:rFonts w:cstheme="minorHAnsi"/>
          <w:sz w:val="16"/>
          <w:szCs w:val="16"/>
        </w:rPr>
      </w:pPr>
      <w:r w:rsidRPr="005637B7">
        <w:rPr>
          <w:rFonts w:cstheme="minorHAnsi"/>
          <w:b/>
          <w:sz w:val="24"/>
          <w:szCs w:val="24"/>
        </w:rPr>
        <w:t>DURANTE A ANÁLISE DO PROCESSO, PODERÁ SER SOLICITADA A COMPLEMENTAÇÃO DE DOCUMENTOS</w:t>
      </w:r>
    </w:p>
    <w:sectPr w:rsidR="008E6FBA" w:rsidRPr="005637B7" w:rsidSect="00563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1E" w:rsidRPr="00CC12BF" w:rsidRDefault="0000571E" w:rsidP="00CC12B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00571E" w:rsidRPr="00CC12BF" w:rsidRDefault="0000571E" w:rsidP="00CC12B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30" w:rsidRDefault="000B47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1030141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8"/>
            <w:szCs w:val="18"/>
          </w:rPr>
          <w:id w:val="252092309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B41186" w:rsidRPr="00BE070A" w:rsidRDefault="00B41186" w:rsidP="00CC12BF">
            <w:pPr>
              <w:pStyle w:val="Rodap"/>
              <w:jc w:val="center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>Av. Governador Afrânio Lages, 297 – Farol – Maceió – AL</w:t>
            </w:r>
          </w:p>
          <w:p w:rsidR="00B41186" w:rsidRPr="00BE070A" w:rsidRDefault="00B41186" w:rsidP="00CC12BF">
            <w:pPr>
              <w:pStyle w:val="Rodap"/>
              <w:jc w:val="center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 xml:space="preserve">CEP: 57017-225 | Fone: +55 (82) </w:t>
            </w:r>
            <w:r w:rsidR="003E3544">
              <w:rPr>
                <w:rFonts w:cstheme="minorHAnsi"/>
                <w:sz w:val="18"/>
                <w:szCs w:val="18"/>
              </w:rPr>
              <w:t>3315.4750</w:t>
            </w:r>
          </w:p>
          <w:p w:rsidR="00B41186" w:rsidRDefault="00B41186" w:rsidP="00CC12BF">
            <w:pPr>
              <w:pStyle w:val="Rodap"/>
              <w:jc w:val="right"/>
              <w:rPr>
                <w:rFonts w:cstheme="minorHAnsi"/>
                <w:sz w:val="18"/>
                <w:szCs w:val="18"/>
              </w:rPr>
            </w:pPr>
            <w:r w:rsidRPr="00BE070A">
              <w:rPr>
                <w:rFonts w:cstheme="minorHAnsi"/>
                <w:sz w:val="18"/>
                <w:szCs w:val="18"/>
              </w:rPr>
              <w:t xml:space="preserve">Página </w:t>
            </w:r>
            <w:r w:rsidR="00EE2786" w:rsidRPr="00BE070A">
              <w:rPr>
                <w:rFonts w:cstheme="minorHAnsi"/>
                <w:sz w:val="18"/>
                <w:szCs w:val="18"/>
              </w:rPr>
              <w:fldChar w:fldCharType="begin"/>
            </w:r>
            <w:r w:rsidRPr="00BE070A">
              <w:rPr>
                <w:rFonts w:cstheme="minorHAnsi"/>
                <w:sz w:val="18"/>
                <w:szCs w:val="18"/>
              </w:rPr>
              <w:instrText>PAGE</w:instrText>
            </w:r>
            <w:r w:rsidR="00EE2786" w:rsidRPr="00BE070A">
              <w:rPr>
                <w:rFonts w:cstheme="minorHAnsi"/>
                <w:sz w:val="18"/>
                <w:szCs w:val="18"/>
              </w:rPr>
              <w:fldChar w:fldCharType="separate"/>
            </w:r>
            <w:r w:rsidR="000B4730">
              <w:rPr>
                <w:rFonts w:cstheme="minorHAnsi"/>
                <w:noProof/>
                <w:sz w:val="18"/>
                <w:szCs w:val="18"/>
              </w:rPr>
              <w:t>1</w:t>
            </w:r>
            <w:r w:rsidR="00EE2786" w:rsidRPr="00BE070A">
              <w:rPr>
                <w:rFonts w:cstheme="minorHAnsi"/>
                <w:sz w:val="18"/>
                <w:szCs w:val="18"/>
              </w:rPr>
              <w:fldChar w:fldCharType="end"/>
            </w:r>
            <w:r w:rsidRPr="00BE070A">
              <w:rPr>
                <w:rFonts w:cstheme="minorHAnsi"/>
                <w:sz w:val="18"/>
                <w:szCs w:val="18"/>
              </w:rPr>
              <w:t xml:space="preserve"> de </w:t>
            </w:r>
            <w:r w:rsidR="00EE2786" w:rsidRPr="00BE070A">
              <w:rPr>
                <w:rFonts w:cstheme="minorHAnsi"/>
                <w:sz w:val="18"/>
                <w:szCs w:val="18"/>
              </w:rPr>
              <w:fldChar w:fldCharType="begin"/>
            </w:r>
            <w:r w:rsidRPr="00BE070A">
              <w:rPr>
                <w:rFonts w:cstheme="minorHAnsi"/>
                <w:sz w:val="18"/>
                <w:szCs w:val="18"/>
              </w:rPr>
              <w:instrText>NUMPAGES</w:instrText>
            </w:r>
            <w:r w:rsidR="00EE2786" w:rsidRPr="00BE070A">
              <w:rPr>
                <w:rFonts w:cstheme="minorHAnsi"/>
                <w:sz w:val="18"/>
                <w:szCs w:val="18"/>
              </w:rPr>
              <w:fldChar w:fldCharType="separate"/>
            </w:r>
            <w:r w:rsidR="000B4730">
              <w:rPr>
                <w:rFonts w:cstheme="minorHAnsi"/>
                <w:noProof/>
                <w:sz w:val="18"/>
                <w:szCs w:val="18"/>
              </w:rPr>
              <w:t>1</w:t>
            </w:r>
            <w:r w:rsidR="00EE2786" w:rsidRPr="00BE070A">
              <w:rPr>
                <w:rFonts w:cstheme="minorHAnsi"/>
                <w:sz w:val="18"/>
                <w:szCs w:val="18"/>
              </w:rPr>
              <w:fldChar w:fldCharType="end"/>
            </w:r>
          </w:p>
          <w:p w:rsidR="00B41186" w:rsidRDefault="003C4147" w:rsidP="00A44B48">
            <w:pPr>
              <w:pStyle w:val="Rodap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Ver. 02 – Novembro</w:t>
            </w:r>
            <w:r w:rsidR="00B41186">
              <w:rPr>
                <w:rFonts w:cstheme="minorHAnsi"/>
                <w:sz w:val="18"/>
                <w:szCs w:val="18"/>
              </w:rPr>
              <w:t xml:space="preserve">/2019 - </w:t>
            </w:r>
            <w:r w:rsidR="00B41186" w:rsidRPr="00AD13DF">
              <w:rPr>
                <w:rFonts w:cstheme="minorHAnsi"/>
                <w:b/>
                <w:sz w:val="18"/>
                <w:szCs w:val="18"/>
              </w:rPr>
              <w:t>Documento sujeito a revisões</w:t>
            </w:r>
            <w:r w:rsidR="00B41186" w:rsidRPr="00A44B48">
              <w:rPr>
                <w:rFonts w:cstheme="minorHAnsi"/>
                <w:b/>
                <w:sz w:val="18"/>
                <w:szCs w:val="18"/>
              </w:rPr>
              <w:t>periódicas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30" w:rsidRDefault="000B47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1E" w:rsidRPr="00CC12BF" w:rsidRDefault="0000571E" w:rsidP="00CC12B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00571E" w:rsidRPr="00CC12BF" w:rsidRDefault="0000571E" w:rsidP="00CC12B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30" w:rsidRDefault="000B47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86" w:rsidRDefault="00B41186" w:rsidP="00CC12BF">
    <w:pPr>
      <w:pStyle w:val="Cabealho"/>
      <w:tabs>
        <w:tab w:val="left" w:pos="6750"/>
      </w:tabs>
      <w:jc w:val="center"/>
    </w:pPr>
    <w:r>
      <w:rPr>
        <w:noProof/>
        <w:lang w:eastAsia="pt-BR"/>
      </w:rPr>
      <w:drawing>
        <wp:inline distT="0" distB="0" distL="0" distR="0">
          <wp:extent cx="1854255" cy="1070438"/>
          <wp:effectExtent l="19050" t="0" r="0" b="0"/>
          <wp:docPr id="1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1230" cy="1068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1186" w:rsidRDefault="00B41186" w:rsidP="00CC12BF">
    <w:pPr>
      <w:pStyle w:val="Cabealho"/>
      <w:tabs>
        <w:tab w:val="left" w:pos="6750"/>
      </w:tabs>
      <w:jc w:val="center"/>
    </w:pPr>
  </w:p>
  <w:p w:rsidR="00B41186" w:rsidRPr="008E6FBA" w:rsidRDefault="003E3544" w:rsidP="008E6FBA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30" w:rsidRDefault="000B47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824"/>
    <w:multiLevelType w:val="hybridMultilevel"/>
    <w:tmpl w:val="80E2B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53697"/>
    <w:multiLevelType w:val="hybridMultilevel"/>
    <w:tmpl w:val="030EAB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43778"/>
    <w:rsid w:val="0000571E"/>
    <w:rsid w:val="0002768C"/>
    <w:rsid w:val="0006243E"/>
    <w:rsid w:val="000A2058"/>
    <w:rsid w:val="000B4730"/>
    <w:rsid w:val="000E48E7"/>
    <w:rsid w:val="000F33B7"/>
    <w:rsid w:val="00122DC2"/>
    <w:rsid w:val="001A6DFD"/>
    <w:rsid w:val="001B3774"/>
    <w:rsid w:val="001D5C55"/>
    <w:rsid w:val="001E3076"/>
    <w:rsid w:val="001E5186"/>
    <w:rsid w:val="002156F1"/>
    <w:rsid w:val="002268FA"/>
    <w:rsid w:val="002278EF"/>
    <w:rsid w:val="00240B45"/>
    <w:rsid w:val="002652CE"/>
    <w:rsid w:val="002A2429"/>
    <w:rsid w:val="002C6087"/>
    <w:rsid w:val="002E6CFD"/>
    <w:rsid w:val="002F2CC1"/>
    <w:rsid w:val="003716BA"/>
    <w:rsid w:val="00372581"/>
    <w:rsid w:val="0037431E"/>
    <w:rsid w:val="003914CA"/>
    <w:rsid w:val="003B54A2"/>
    <w:rsid w:val="003B6458"/>
    <w:rsid w:val="003C4147"/>
    <w:rsid w:val="003E3544"/>
    <w:rsid w:val="003F1A75"/>
    <w:rsid w:val="003F3B7E"/>
    <w:rsid w:val="003F64A3"/>
    <w:rsid w:val="00403535"/>
    <w:rsid w:val="00403E59"/>
    <w:rsid w:val="004648DF"/>
    <w:rsid w:val="00464BC9"/>
    <w:rsid w:val="004807F0"/>
    <w:rsid w:val="004877F3"/>
    <w:rsid w:val="004C3472"/>
    <w:rsid w:val="004F2822"/>
    <w:rsid w:val="005100C8"/>
    <w:rsid w:val="00515D8C"/>
    <w:rsid w:val="00521937"/>
    <w:rsid w:val="0052773F"/>
    <w:rsid w:val="005637B7"/>
    <w:rsid w:val="00573472"/>
    <w:rsid w:val="005C4E6F"/>
    <w:rsid w:val="005D0180"/>
    <w:rsid w:val="005D1A1F"/>
    <w:rsid w:val="0060351C"/>
    <w:rsid w:val="00671D53"/>
    <w:rsid w:val="006D7C9D"/>
    <w:rsid w:val="0072037D"/>
    <w:rsid w:val="00763BD7"/>
    <w:rsid w:val="007801FB"/>
    <w:rsid w:val="007A6F7A"/>
    <w:rsid w:val="007F0F20"/>
    <w:rsid w:val="00807E2B"/>
    <w:rsid w:val="00857389"/>
    <w:rsid w:val="008603FF"/>
    <w:rsid w:val="00860C09"/>
    <w:rsid w:val="008637D5"/>
    <w:rsid w:val="00883B56"/>
    <w:rsid w:val="008C0665"/>
    <w:rsid w:val="008E6FBA"/>
    <w:rsid w:val="008F5D7B"/>
    <w:rsid w:val="00910163"/>
    <w:rsid w:val="009B5C14"/>
    <w:rsid w:val="009C6BD9"/>
    <w:rsid w:val="009E3FCC"/>
    <w:rsid w:val="009F37D9"/>
    <w:rsid w:val="00A022D5"/>
    <w:rsid w:val="00A07518"/>
    <w:rsid w:val="00A260A8"/>
    <w:rsid w:val="00A26976"/>
    <w:rsid w:val="00A37DC1"/>
    <w:rsid w:val="00A44B48"/>
    <w:rsid w:val="00A4676A"/>
    <w:rsid w:val="00A80086"/>
    <w:rsid w:val="00AA6955"/>
    <w:rsid w:val="00AF4303"/>
    <w:rsid w:val="00AF7804"/>
    <w:rsid w:val="00B31126"/>
    <w:rsid w:val="00B41186"/>
    <w:rsid w:val="00B53F52"/>
    <w:rsid w:val="00B56D8B"/>
    <w:rsid w:val="00B61859"/>
    <w:rsid w:val="00B64F73"/>
    <w:rsid w:val="00BA4EF2"/>
    <w:rsid w:val="00BD3EF5"/>
    <w:rsid w:val="00BE4AD1"/>
    <w:rsid w:val="00BF5A5E"/>
    <w:rsid w:val="00C071ED"/>
    <w:rsid w:val="00C27821"/>
    <w:rsid w:val="00CC12BF"/>
    <w:rsid w:val="00CF0927"/>
    <w:rsid w:val="00CF7FC8"/>
    <w:rsid w:val="00D114F2"/>
    <w:rsid w:val="00D1794B"/>
    <w:rsid w:val="00D45718"/>
    <w:rsid w:val="00D50732"/>
    <w:rsid w:val="00D65389"/>
    <w:rsid w:val="00DD7BA3"/>
    <w:rsid w:val="00E34EC3"/>
    <w:rsid w:val="00E43778"/>
    <w:rsid w:val="00E46459"/>
    <w:rsid w:val="00E4751F"/>
    <w:rsid w:val="00E732F9"/>
    <w:rsid w:val="00E91410"/>
    <w:rsid w:val="00EA274C"/>
    <w:rsid w:val="00ED4499"/>
    <w:rsid w:val="00EE1DE7"/>
    <w:rsid w:val="00EE2786"/>
    <w:rsid w:val="00F063BF"/>
    <w:rsid w:val="00F21E8E"/>
    <w:rsid w:val="00F45221"/>
    <w:rsid w:val="00F845A8"/>
    <w:rsid w:val="00FC724D"/>
    <w:rsid w:val="00FC74B8"/>
    <w:rsid w:val="00FD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1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C12BF"/>
  </w:style>
  <w:style w:type="paragraph" w:styleId="Rodap">
    <w:name w:val="footer"/>
    <w:basedOn w:val="Normal"/>
    <w:link w:val="RodapChar"/>
    <w:uiPriority w:val="99"/>
    <w:unhideWhenUsed/>
    <w:rsid w:val="00CC12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C12BF"/>
  </w:style>
  <w:style w:type="paragraph" w:styleId="Textodebalo">
    <w:name w:val="Balloon Text"/>
    <w:basedOn w:val="Normal"/>
    <w:link w:val="TextodebaloChar"/>
    <w:uiPriority w:val="99"/>
    <w:semiHidden/>
    <w:unhideWhenUsed/>
    <w:rsid w:val="00CC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2B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1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E1D9-AB49-4DBD-BCEA-1259F4C5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ambiental</dc:creator>
  <cp:lastModifiedBy>gustavof</cp:lastModifiedBy>
  <cp:revision>68</cp:revision>
  <cp:lastPrinted>2019-09-12T15:06:00Z</cp:lastPrinted>
  <dcterms:created xsi:type="dcterms:W3CDTF">2018-05-24T12:51:00Z</dcterms:created>
  <dcterms:modified xsi:type="dcterms:W3CDTF">2023-05-11T13:32:00Z</dcterms:modified>
</cp:coreProperties>
</file>